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F1E" w:rsidRDefault="00FC5F1E" w:rsidP="003B3C6F">
      <w:pPr>
        <w:spacing w:line="480" w:lineRule="auto"/>
        <w:ind w:left="0" w:firstLine="720"/>
        <w:jc w:val="center"/>
        <w:rPr>
          <w:rFonts w:ascii="Times New Roman" w:hAnsi="Times New Roman" w:cs="Times New Roman"/>
          <w:sz w:val="24"/>
          <w:szCs w:val="24"/>
        </w:rPr>
      </w:pPr>
    </w:p>
    <w:p w:rsidR="00FC5F1E" w:rsidRDefault="00FC5F1E" w:rsidP="003B3C6F">
      <w:pPr>
        <w:spacing w:line="480" w:lineRule="auto"/>
        <w:ind w:left="0" w:firstLine="720"/>
        <w:jc w:val="center"/>
        <w:rPr>
          <w:rFonts w:ascii="Times New Roman" w:hAnsi="Times New Roman" w:cs="Times New Roman"/>
          <w:sz w:val="24"/>
          <w:szCs w:val="24"/>
        </w:rPr>
      </w:pPr>
    </w:p>
    <w:p w:rsidR="00FC5F1E" w:rsidRDefault="00FC5F1E" w:rsidP="003E0459">
      <w:pPr>
        <w:spacing w:after="0" w:line="480" w:lineRule="auto"/>
        <w:ind w:left="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The </w:t>
      </w:r>
      <w:r w:rsidR="003E0459">
        <w:rPr>
          <w:rFonts w:ascii="Times New Roman" w:hAnsi="Times New Roman" w:cs="Times New Roman"/>
          <w:sz w:val="24"/>
          <w:szCs w:val="24"/>
        </w:rPr>
        <w:t xml:space="preserve">fall of The </w:t>
      </w:r>
      <w:r>
        <w:rPr>
          <w:rFonts w:ascii="Times New Roman" w:hAnsi="Times New Roman" w:cs="Times New Roman"/>
          <w:sz w:val="24"/>
          <w:szCs w:val="24"/>
        </w:rPr>
        <w:t>Qing Dynasty</w:t>
      </w:r>
    </w:p>
    <w:bookmarkEnd w:id="0"/>
    <w:p w:rsidR="00FC5F1E" w:rsidRDefault="00FC5F1E" w:rsidP="003E0459">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t>Name</w:t>
      </w:r>
      <w:r w:rsidR="003E0459">
        <w:rPr>
          <w:rFonts w:ascii="Times New Roman" w:hAnsi="Times New Roman" w:cs="Times New Roman"/>
          <w:sz w:val="24"/>
          <w:szCs w:val="24"/>
        </w:rPr>
        <w:t>:</w:t>
      </w:r>
    </w:p>
    <w:p w:rsidR="00FC5F1E" w:rsidRDefault="00FC5F1E" w:rsidP="003E0459">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t>School Affiliation</w:t>
      </w:r>
      <w:r w:rsidR="003E0459">
        <w:rPr>
          <w:rFonts w:ascii="Times New Roman" w:hAnsi="Times New Roman" w:cs="Times New Roman"/>
          <w:sz w:val="24"/>
          <w:szCs w:val="24"/>
        </w:rPr>
        <w:t>:</w:t>
      </w:r>
    </w:p>
    <w:p w:rsidR="00FC5F1E" w:rsidRDefault="00FC5F1E" w:rsidP="003B3C6F">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3E0459" w:rsidRDefault="003E0459" w:rsidP="003E0459">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fall of The Qing Dynasty</w:t>
      </w:r>
    </w:p>
    <w:p w:rsidR="00FC5F1E" w:rsidRDefault="00FC5F1E" w:rsidP="003B3C6F">
      <w:pPr>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FC5F1E" w:rsidRDefault="00FC5F1E"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Chinese civilization was one of the greatest to have ever existed. The Great Ming Dynasty ruled the Chinese for 276 years. The Qing Dynasty came into play</w:t>
      </w:r>
      <w:r w:rsidR="0078060D">
        <w:rPr>
          <w:rFonts w:ascii="Times New Roman" w:hAnsi="Times New Roman" w:cs="Times New Roman"/>
          <w:sz w:val="24"/>
          <w:szCs w:val="24"/>
        </w:rPr>
        <w:t xml:space="preserve"> after the Ming Dynasty in 1644 under the rule of Qing emperors, Qianlong, Kangxi and Emperor Yongzheng among others. This was after the fall of Ming Dynasty due to political instability and several rebellions. The Manchus’ who were the founders of the Qing Dynasty who reigned in China from 1644 to its final fall in 1911. Under the rule of its able and competent emperors, the Qing Dynasty grew geographically and in population size as a result of successful conquests and defeat of the Mongols in the 16</w:t>
      </w:r>
      <w:r w:rsidR="0078060D" w:rsidRPr="0078060D">
        <w:rPr>
          <w:rFonts w:ascii="Times New Roman" w:hAnsi="Times New Roman" w:cs="Times New Roman"/>
          <w:sz w:val="24"/>
          <w:szCs w:val="24"/>
          <w:vertAlign w:val="superscript"/>
        </w:rPr>
        <w:t>th</w:t>
      </w:r>
      <w:r w:rsidR="0078060D">
        <w:rPr>
          <w:rFonts w:ascii="Times New Roman" w:hAnsi="Times New Roman" w:cs="Times New Roman"/>
          <w:sz w:val="24"/>
          <w:szCs w:val="24"/>
        </w:rPr>
        <w:t xml:space="preserve"> century leading to its further expansion to </w:t>
      </w:r>
      <w:r w:rsidR="006E2EEB">
        <w:rPr>
          <w:rFonts w:ascii="Times New Roman" w:hAnsi="Times New Roman" w:cs="Times New Roman"/>
          <w:sz w:val="24"/>
          <w:szCs w:val="24"/>
        </w:rPr>
        <w:t>Mongolia, Nepal and Tibet. The empire was one of the most organized in the 18</w:t>
      </w:r>
      <w:r w:rsidR="006E2EEB" w:rsidRPr="006E2EEB">
        <w:rPr>
          <w:rFonts w:ascii="Times New Roman" w:hAnsi="Times New Roman" w:cs="Times New Roman"/>
          <w:sz w:val="24"/>
          <w:szCs w:val="24"/>
          <w:vertAlign w:val="superscript"/>
        </w:rPr>
        <w:t>th</w:t>
      </w:r>
      <w:r w:rsidR="006E2EEB">
        <w:rPr>
          <w:rFonts w:ascii="Times New Roman" w:hAnsi="Times New Roman" w:cs="Times New Roman"/>
          <w:sz w:val="24"/>
          <w:szCs w:val="24"/>
        </w:rPr>
        <w:t xml:space="preserve"> century.</w:t>
      </w:r>
    </w:p>
    <w:p w:rsidR="004B687B" w:rsidRDefault="004B687B" w:rsidP="003B3C6F">
      <w:pPr>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t xml:space="preserve">The </w:t>
      </w:r>
      <w:r w:rsidR="003E0459">
        <w:rPr>
          <w:rFonts w:ascii="Times New Roman" w:hAnsi="Times New Roman" w:cs="Times New Roman"/>
          <w:sz w:val="24"/>
          <w:szCs w:val="24"/>
        </w:rPr>
        <w:t>fall</w:t>
      </w:r>
      <w:r>
        <w:rPr>
          <w:rFonts w:ascii="Times New Roman" w:hAnsi="Times New Roman" w:cs="Times New Roman"/>
          <w:sz w:val="24"/>
          <w:szCs w:val="24"/>
        </w:rPr>
        <w:t xml:space="preserve"> of the Qing Dynasty</w:t>
      </w:r>
    </w:p>
    <w:p w:rsidR="006E2EEB" w:rsidRDefault="006E2EEB"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However, at the end of the eighteenth century, political and social challenges began facing China and the Qing Dynasty was affected more. The fall of the great empire was attributed to external and internal with corruption and inflation being the preeminent causes. Severe floods and famine which constantly struck the land combined with the population pressure of the large dynasty were also factors which </w:t>
      </w:r>
      <w:r w:rsidRPr="006E2EEB">
        <w:rPr>
          <w:rFonts w:ascii="Times New Roman" w:hAnsi="Times New Roman" w:cs="Times New Roman"/>
          <w:sz w:val="24"/>
          <w:szCs w:val="24"/>
        </w:rPr>
        <w:t>aggravated</w:t>
      </w:r>
      <w:r>
        <w:rPr>
          <w:rFonts w:ascii="Times New Roman" w:hAnsi="Times New Roman" w:cs="Times New Roman"/>
          <w:sz w:val="24"/>
          <w:szCs w:val="24"/>
        </w:rPr>
        <w:t xml:space="preserve"> the </w:t>
      </w:r>
      <w:r w:rsidR="004B687B">
        <w:rPr>
          <w:rFonts w:ascii="Times New Roman" w:hAnsi="Times New Roman" w:cs="Times New Roman"/>
          <w:sz w:val="24"/>
          <w:szCs w:val="24"/>
        </w:rPr>
        <w:t>poor situation of the empire contributing further to its eventual fall.</w:t>
      </w:r>
    </w:p>
    <w:p w:rsidR="004B687B" w:rsidRDefault="004B687B"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direct causative factors however were the constant rebellions against the Manchurians; Tai ping and Mian rebellions and imperialism. Caused by corruption and poor governance the rebellions showed the unrest and lack of faith of the people in the Manchurians. One such rebellion is the White Lotus rebellion of 1794-1805, formed by the locals, which was </w:t>
      </w:r>
      <w:r>
        <w:rPr>
          <w:rFonts w:ascii="Times New Roman" w:hAnsi="Times New Roman" w:cs="Times New Roman"/>
          <w:sz w:val="24"/>
          <w:szCs w:val="24"/>
        </w:rPr>
        <w:lastRenderedPageBreak/>
        <w:t>meant to overthrow the Qing dynasty. However it was crushed by the Qing army through it still existed in secrecy.</w:t>
      </w:r>
    </w:p>
    <w:p w:rsidR="004B687B" w:rsidRDefault="004B687B"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Qing carried out commerce with the Western world tra</w:t>
      </w:r>
      <w:r w:rsidR="005D56F1">
        <w:rPr>
          <w:rFonts w:ascii="Times New Roman" w:hAnsi="Times New Roman" w:cs="Times New Roman"/>
          <w:sz w:val="24"/>
          <w:szCs w:val="24"/>
        </w:rPr>
        <w:t>ding in such goods as chinaware, silk, silver and mostly opium. However, the reluctance of China (Manchurians) to open up her coast to trade raised unrest among the Britons and other foreign merchants. Opium smuggling thus became inevitable. This sparked various wars which lead to the occurrence of the first Anglo-Chinese war, the First Opium War of 1839 to 1842.The war was brought to an end by the signing of the treaty of Nanjing. This marked the beginning of the British imperialism in China. The influence of France, Russia, US and Japan on China especially the Qing dynasty greatly affected China.</w:t>
      </w:r>
    </w:p>
    <w:p w:rsidR="00BB38E8" w:rsidRDefault="005D56F1"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As a consequence, the people of China retaliated against the foreigners by forming </w:t>
      </w:r>
      <w:r w:rsidR="00D003B0">
        <w:rPr>
          <w:rFonts w:ascii="Times New Roman" w:hAnsi="Times New Roman" w:cs="Times New Roman"/>
          <w:sz w:val="24"/>
          <w:szCs w:val="24"/>
        </w:rPr>
        <w:t>the Boxer Rebellion in 1900. The government supported attacks orchestrated by the rebels on the foreigners. The rebels killed many Chinese Christians and European missionaries. The Nanjing treaty however, didn’t suffice and the British felt that they had failed to meet their trade goals and diplomatic relations. Thus together with the French they started the Second Opium. They attacked China unawares occupying Canton in the late 1800’s. Due to superior weaponry and much preparation the two European nations won the war which they waged on the Chinese. The British seized a lot of silver from the China men. They further imposed a series of Unequal Treaties which weakened the Qing dynasty even more.</w:t>
      </w:r>
      <w:r w:rsidR="00BB38E8">
        <w:rPr>
          <w:rFonts w:ascii="Times New Roman" w:hAnsi="Times New Roman" w:cs="Times New Roman"/>
          <w:sz w:val="24"/>
          <w:szCs w:val="24"/>
        </w:rPr>
        <w:t xml:space="preserve"> The Treaty of Egg, in 1858 led to the Russian empire acquiring land in the Qing Empire further devastating it.</w:t>
      </w:r>
    </w:p>
    <w:p w:rsidR="00BB38E8" w:rsidRDefault="00BB38E8"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In the event of these constant wars, the Dungan revolt occurred. A war between the Qing Dynasty and the empire of Japan, the Dungan revolt was an ethnic and religious war which resulted in many people losing their lives in 1894. </w:t>
      </w:r>
    </w:p>
    <w:p w:rsidR="00BB38E8" w:rsidRDefault="00BB38E8"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The last blow to the Qing Dynasty came when the Japanese, Europeans and Russian armies formed an alliance, The 8</w:t>
      </w:r>
      <w:r w:rsidRPr="00BB38E8">
        <w:rPr>
          <w:rFonts w:ascii="Times New Roman" w:hAnsi="Times New Roman" w:cs="Times New Roman"/>
          <w:sz w:val="24"/>
          <w:szCs w:val="24"/>
          <w:vertAlign w:val="superscript"/>
        </w:rPr>
        <w:t>th</w:t>
      </w:r>
      <w:r>
        <w:rPr>
          <w:rFonts w:ascii="Times New Roman" w:hAnsi="Times New Roman" w:cs="Times New Roman"/>
          <w:sz w:val="24"/>
          <w:szCs w:val="24"/>
        </w:rPr>
        <w:t xml:space="preserve"> Nation alliance. These foreign invaders killed and maimed many Chinese including the leaders of the Boxer Rebellion. The Qing Dynasty was struck so hard that its attempts to reform </w:t>
      </w:r>
      <w:r w:rsidR="00FB7F84">
        <w:rPr>
          <w:rFonts w:ascii="Times New Roman" w:hAnsi="Times New Roman" w:cs="Times New Roman"/>
          <w:sz w:val="24"/>
          <w:szCs w:val="24"/>
        </w:rPr>
        <w:t xml:space="preserve">brought no success. A revolutionist, Sun Yat-Sen led to the foundation of a new China after the complete </w:t>
      </w:r>
      <w:r w:rsidR="00FB7F84" w:rsidRPr="00FB7F84">
        <w:rPr>
          <w:rFonts w:ascii="Times New Roman" w:hAnsi="Times New Roman" w:cs="Times New Roman"/>
          <w:sz w:val="24"/>
          <w:szCs w:val="24"/>
        </w:rPr>
        <w:t>annihilation</w:t>
      </w:r>
      <w:r w:rsidR="00FB7F84">
        <w:rPr>
          <w:rFonts w:ascii="Times New Roman" w:hAnsi="Times New Roman" w:cs="Times New Roman"/>
          <w:sz w:val="24"/>
          <w:szCs w:val="24"/>
        </w:rPr>
        <w:t xml:space="preserve"> of the dynasty in 1911 due to a mini revolution in Wahun. This eventually led to the foundation of the Republic of China (1912-1949).</w:t>
      </w:r>
    </w:p>
    <w:p w:rsidR="00FB7F84" w:rsidRDefault="00FB7F84" w:rsidP="003B3C6F">
      <w:pPr>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3B3C6F" w:rsidRDefault="00FB7F84" w:rsidP="003B3C6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Conclusively, despite its prosperity in commerce and vast industrialization the Qing dynasty faced internal challenges from the locals who regarded the Manchurians as foreigners and external aggression from the Europeans which led to the fall of the empire. Grievous losses due to the revolts and most especially the death of the Empress of Q</w:t>
      </w:r>
      <w:r w:rsidR="003B3C6F">
        <w:rPr>
          <w:rFonts w:ascii="Times New Roman" w:hAnsi="Times New Roman" w:cs="Times New Roman"/>
          <w:sz w:val="24"/>
          <w:szCs w:val="24"/>
        </w:rPr>
        <w:t>ing (1908) contributed to the collapse of the empire, the Great Qing Dynasty.</w:t>
      </w:r>
    </w:p>
    <w:p w:rsidR="003B3C6F" w:rsidRDefault="003B3C6F" w:rsidP="003B3C6F">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FB7F84" w:rsidRDefault="003B3C6F" w:rsidP="003B3C6F">
      <w:pPr>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3C6F" w:rsidRDefault="003B3C6F" w:rsidP="003E045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Szczepanski, Kallie, (2018, October 25).</w:t>
      </w:r>
      <w:r>
        <w:rPr>
          <w:rFonts w:ascii="Times New Roman" w:hAnsi="Times New Roman" w:cs="Times New Roman"/>
          <w:i/>
          <w:sz w:val="24"/>
          <w:szCs w:val="24"/>
        </w:rPr>
        <w:t>The Fall of China’s Qing Dynasty in 1911-1912.</w:t>
      </w:r>
      <w:r>
        <w:rPr>
          <w:rFonts w:ascii="Times New Roman" w:hAnsi="Times New Roman" w:cs="Times New Roman"/>
          <w:sz w:val="24"/>
          <w:szCs w:val="24"/>
        </w:rPr>
        <w:t xml:space="preserve"> Retrieved from </w:t>
      </w:r>
      <w:hyperlink r:id="rId7" w:history="1">
        <w:r w:rsidRPr="00323101">
          <w:rPr>
            <w:rStyle w:val="Hyperlink"/>
            <w:rFonts w:ascii="Times New Roman" w:hAnsi="Times New Roman" w:cs="Times New Roman"/>
            <w:sz w:val="24"/>
            <w:szCs w:val="24"/>
          </w:rPr>
          <w:t>https://www.thoughtco.com/fall-of-the-qing-dynasty-195608</w:t>
        </w:r>
      </w:hyperlink>
      <w:r>
        <w:rPr>
          <w:rFonts w:ascii="Times New Roman" w:hAnsi="Times New Roman" w:cs="Times New Roman"/>
          <w:sz w:val="24"/>
          <w:szCs w:val="24"/>
        </w:rPr>
        <w:t>.</w:t>
      </w:r>
    </w:p>
    <w:p w:rsidR="003B3C6F" w:rsidRDefault="004D76D1" w:rsidP="003E0459">
      <w:pPr>
        <w:spacing w:after="0" w:line="480" w:lineRule="auto"/>
        <w:ind w:left="720" w:hanging="720"/>
        <w:contextualSpacing/>
        <w:rPr>
          <w:rFonts w:ascii="Times New Roman" w:hAnsi="Times New Roman" w:cs="Times New Roman"/>
          <w:sz w:val="24"/>
          <w:szCs w:val="24"/>
        </w:rPr>
      </w:pPr>
      <w:r w:rsidRPr="004D76D1">
        <w:rPr>
          <w:rFonts w:ascii="Times New Roman" w:hAnsi="Times New Roman" w:cs="Times New Roman"/>
          <w:sz w:val="24"/>
          <w:szCs w:val="24"/>
        </w:rPr>
        <w:t>Ulrich Theobald</w:t>
      </w:r>
      <w:r>
        <w:rPr>
          <w:rFonts w:ascii="Times New Roman" w:hAnsi="Times New Roman" w:cs="Times New Roman"/>
          <w:sz w:val="24"/>
          <w:szCs w:val="24"/>
        </w:rPr>
        <w:t xml:space="preserve"> (2018). </w:t>
      </w:r>
      <w:r w:rsidR="003B3C6F" w:rsidRPr="004D76D1">
        <w:rPr>
          <w:rFonts w:ascii="Times New Roman" w:hAnsi="Times New Roman" w:cs="Times New Roman"/>
          <w:i/>
          <w:sz w:val="24"/>
          <w:szCs w:val="24"/>
        </w:rPr>
        <w:t>Qing Dynasty 1644-1912 (www.china.knowledge .de).</w:t>
      </w:r>
      <w:r w:rsidR="003B3C6F">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hyperlink r:id="rId8" w:history="1">
        <w:r w:rsidR="00883174" w:rsidRPr="00323101">
          <w:rPr>
            <w:rStyle w:val="Hyperlink"/>
            <w:rFonts w:ascii="Times New Roman" w:hAnsi="Times New Roman" w:cs="Times New Roman"/>
            <w:sz w:val="24"/>
            <w:szCs w:val="24"/>
          </w:rPr>
          <w:t>http://www.chinaknowedge.de/History/Qing/qing.html</w:t>
        </w:r>
      </w:hyperlink>
      <w:r w:rsidR="00883174">
        <w:rPr>
          <w:rFonts w:ascii="Times New Roman" w:hAnsi="Times New Roman" w:cs="Times New Roman"/>
          <w:sz w:val="24"/>
          <w:szCs w:val="24"/>
        </w:rPr>
        <w:t xml:space="preserve"> </w:t>
      </w:r>
    </w:p>
    <w:p w:rsidR="003B3C6F" w:rsidRDefault="003B3C6F" w:rsidP="003E045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00883174">
        <w:rPr>
          <w:rFonts w:ascii="Times New Roman" w:hAnsi="Times New Roman" w:cs="Times New Roman"/>
          <w:sz w:val="24"/>
          <w:szCs w:val="24"/>
        </w:rPr>
        <w:t>Knowledgia, (2018, Jun 30).</w:t>
      </w:r>
      <w:r w:rsidR="00883174">
        <w:rPr>
          <w:rFonts w:ascii="Times New Roman" w:hAnsi="Times New Roman" w:cs="Times New Roman"/>
          <w:i/>
          <w:sz w:val="24"/>
          <w:szCs w:val="24"/>
        </w:rPr>
        <w:t xml:space="preserve"> Why did the Qing Empire Collapse? </w:t>
      </w:r>
      <w:r w:rsidR="00883174">
        <w:rPr>
          <w:rFonts w:ascii="Times New Roman" w:hAnsi="Times New Roman" w:cs="Times New Roman"/>
          <w:sz w:val="24"/>
          <w:szCs w:val="24"/>
        </w:rPr>
        <w:t xml:space="preserve">Retrieved from </w:t>
      </w:r>
      <w:hyperlink r:id="rId9" w:history="1">
        <w:r w:rsidR="00651228" w:rsidRPr="00323101">
          <w:rPr>
            <w:rStyle w:val="Hyperlink"/>
            <w:rFonts w:ascii="Times New Roman" w:hAnsi="Times New Roman" w:cs="Times New Roman"/>
            <w:sz w:val="24"/>
            <w:szCs w:val="24"/>
          </w:rPr>
          <w:t>https://www.youtube.com/watch?v=tYasXo4YOPs</w:t>
        </w:r>
      </w:hyperlink>
    </w:p>
    <w:p w:rsidR="00651228" w:rsidRPr="00651228" w:rsidRDefault="00651228" w:rsidP="003E0459">
      <w:pPr>
        <w:spacing w:after="0" w:line="480" w:lineRule="auto"/>
        <w:ind w:left="720" w:hanging="720"/>
        <w:contextualSpacing/>
        <w:rPr>
          <w:rFonts w:ascii="Times New Roman" w:hAnsi="Times New Roman" w:cs="Times New Roman"/>
          <w:sz w:val="24"/>
          <w:szCs w:val="24"/>
        </w:rPr>
      </w:pPr>
      <w:r w:rsidRPr="00651228">
        <w:rPr>
          <w:rFonts w:ascii="Times New Roman" w:hAnsi="Times New Roman" w:cs="Times New Roman"/>
          <w:sz w:val="24"/>
          <w:szCs w:val="24"/>
        </w:rPr>
        <w:t>History.com Editors</w:t>
      </w:r>
      <w:r>
        <w:rPr>
          <w:rFonts w:ascii="Times New Roman" w:hAnsi="Times New Roman" w:cs="Times New Roman"/>
          <w:sz w:val="24"/>
          <w:szCs w:val="24"/>
        </w:rPr>
        <w:t xml:space="preserve">, (2018, August 21). </w:t>
      </w:r>
      <w:r w:rsidRPr="00651228">
        <w:rPr>
          <w:rFonts w:ascii="Times New Roman" w:hAnsi="Times New Roman" w:cs="Times New Roman"/>
          <w:i/>
          <w:sz w:val="24"/>
          <w:szCs w:val="24"/>
        </w:rPr>
        <w:t>Boxer Rebellion</w:t>
      </w:r>
      <w:r>
        <w:rPr>
          <w:rFonts w:ascii="Times New Roman" w:hAnsi="Times New Roman" w:cs="Times New Roman"/>
          <w:i/>
          <w:sz w:val="24"/>
          <w:szCs w:val="24"/>
        </w:rPr>
        <w:t>.</w:t>
      </w:r>
      <w:r>
        <w:rPr>
          <w:rFonts w:ascii="Times New Roman" w:hAnsi="Times New Roman" w:cs="Times New Roman"/>
          <w:sz w:val="24"/>
          <w:szCs w:val="24"/>
        </w:rPr>
        <w:t xml:space="preserve"> Retrieved from </w:t>
      </w:r>
      <w:hyperlink r:id="rId10" w:history="1">
        <w:r w:rsidRPr="00651228">
          <w:rPr>
            <w:rStyle w:val="Hyperlink"/>
            <w:rFonts w:ascii="Times New Roman" w:hAnsi="Times New Roman" w:cs="Times New Roman"/>
            <w:sz w:val="24"/>
            <w:szCs w:val="24"/>
          </w:rPr>
          <w:t>https://www.history.com/topics/china/boxer-rebellion</w:t>
        </w:r>
      </w:hyperlink>
      <w:r>
        <w:rPr>
          <w:rFonts w:ascii="Times New Roman" w:hAnsi="Times New Roman" w:cs="Times New Roman"/>
          <w:sz w:val="24"/>
          <w:szCs w:val="24"/>
        </w:rPr>
        <w:t xml:space="preserve">. </w:t>
      </w:r>
      <w:r w:rsidRPr="00651228">
        <w:rPr>
          <w:rFonts w:ascii="Times New Roman" w:hAnsi="Times New Roman" w:cs="Times New Roman"/>
          <w:sz w:val="24"/>
          <w:szCs w:val="24"/>
        </w:rPr>
        <w:t>A&amp;E Television Networks</w:t>
      </w:r>
      <w:r>
        <w:rPr>
          <w:rFonts w:ascii="Times New Roman" w:hAnsi="Times New Roman" w:cs="Times New Roman"/>
          <w:sz w:val="24"/>
          <w:szCs w:val="24"/>
        </w:rPr>
        <w:t>, China.</w:t>
      </w:r>
    </w:p>
    <w:p w:rsidR="004B687B" w:rsidRDefault="004B687B" w:rsidP="003E0459">
      <w:pPr>
        <w:spacing w:after="0" w:line="480" w:lineRule="auto"/>
        <w:ind w:left="720" w:hanging="720"/>
        <w:contextualSpacing/>
        <w:rPr>
          <w:rFonts w:ascii="Times New Roman" w:hAnsi="Times New Roman" w:cs="Times New Roman"/>
          <w:sz w:val="24"/>
          <w:szCs w:val="24"/>
        </w:rPr>
      </w:pPr>
    </w:p>
    <w:p w:rsidR="00FC5F1E" w:rsidRDefault="00FC5F1E" w:rsidP="003B3C6F">
      <w:pPr>
        <w:spacing w:line="480" w:lineRule="auto"/>
        <w:ind w:left="0" w:firstLine="720"/>
        <w:jc w:val="center"/>
        <w:rPr>
          <w:rFonts w:ascii="Times New Roman" w:hAnsi="Times New Roman" w:cs="Times New Roman"/>
          <w:sz w:val="24"/>
          <w:szCs w:val="24"/>
        </w:rPr>
      </w:pPr>
    </w:p>
    <w:p w:rsidR="00816FEA" w:rsidRPr="00FC5F1E" w:rsidRDefault="00816FEA" w:rsidP="003B3C6F">
      <w:pPr>
        <w:ind w:firstLine="720"/>
        <w:rPr>
          <w:rFonts w:ascii="Times New Roman" w:hAnsi="Times New Roman" w:cs="Times New Roman"/>
          <w:sz w:val="24"/>
          <w:szCs w:val="24"/>
        </w:rPr>
      </w:pPr>
    </w:p>
    <w:sectPr w:rsidR="00816FEA" w:rsidRPr="00FC5F1E" w:rsidSect="00FC5F1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0A8" w:rsidRDefault="00DA00A8" w:rsidP="00FC5F1E">
      <w:pPr>
        <w:spacing w:after="0" w:line="240" w:lineRule="auto"/>
      </w:pPr>
      <w:r>
        <w:separator/>
      </w:r>
    </w:p>
  </w:endnote>
  <w:endnote w:type="continuationSeparator" w:id="0">
    <w:p w:rsidR="00DA00A8" w:rsidRDefault="00DA00A8" w:rsidP="00FC5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0A8" w:rsidRDefault="00DA00A8" w:rsidP="00FC5F1E">
      <w:pPr>
        <w:spacing w:after="0" w:line="240" w:lineRule="auto"/>
      </w:pPr>
      <w:r>
        <w:separator/>
      </w:r>
    </w:p>
  </w:footnote>
  <w:footnote w:type="continuationSeparator" w:id="0">
    <w:p w:rsidR="00DA00A8" w:rsidRDefault="00DA00A8" w:rsidP="00FC5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F1E" w:rsidRPr="00FC5F1E" w:rsidRDefault="00FC5F1E" w:rsidP="00FC5F1E">
    <w:pPr>
      <w:pStyle w:val="Header"/>
      <w:rPr>
        <w:rFonts w:ascii="Times New Roman" w:hAnsi="Times New Roman" w:cs="Times New Roman"/>
        <w:sz w:val="24"/>
        <w:szCs w:val="24"/>
      </w:rPr>
    </w:pPr>
    <w:r w:rsidRPr="00FC5F1E">
      <w:rPr>
        <w:rFonts w:ascii="Times New Roman" w:hAnsi="Times New Roman" w:cs="Times New Roman"/>
        <w:sz w:val="24"/>
        <w:szCs w:val="24"/>
      </w:rPr>
      <w:t xml:space="preserve">FALL OF THE QING DYNASTY </w:t>
    </w:r>
    <w:r w:rsidRPr="00FC5F1E">
      <w:rPr>
        <w:rFonts w:ascii="Times New Roman" w:hAnsi="Times New Roman" w:cs="Times New Roman"/>
        <w:sz w:val="24"/>
        <w:szCs w:val="24"/>
      </w:rPr>
      <w:tab/>
    </w:r>
    <w:sdt>
      <w:sdtPr>
        <w:rPr>
          <w:rFonts w:ascii="Times New Roman" w:hAnsi="Times New Roman" w:cs="Times New Roman"/>
          <w:sz w:val="24"/>
          <w:szCs w:val="24"/>
        </w:rPr>
        <w:id w:val="-232936443"/>
        <w:docPartObj>
          <w:docPartGallery w:val="Page Numbers (Top of Page)"/>
          <w:docPartUnique/>
        </w:docPartObj>
      </w:sdtPr>
      <w:sdtEndPr>
        <w:rPr>
          <w:noProof/>
        </w:rPr>
      </w:sdtEndPr>
      <w:sdtContent>
        <w:r>
          <w:rPr>
            <w:rFonts w:ascii="Times New Roman" w:hAnsi="Times New Roman" w:cs="Times New Roman"/>
            <w:sz w:val="24"/>
            <w:szCs w:val="24"/>
          </w:rPr>
          <w:tab/>
        </w:r>
        <w:r w:rsidRPr="00FC5F1E">
          <w:rPr>
            <w:rFonts w:ascii="Times New Roman" w:hAnsi="Times New Roman" w:cs="Times New Roman"/>
            <w:sz w:val="24"/>
            <w:szCs w:val="24"/>
          </w:rPr>
          <w:fldChar w:fldCharType="begin"/>
        </w:r>
        <w:r w:rsidRPr="00FC5F1E">
          <w:rPr>
            <w:rFonts w:ascii="Times New Roman" w:hAnsi="Times New Roman" w:cs="Times New Roman"/>
            <w:sz w:val="24"/>
            <w:szCs w:val="24"/>
          </w:rPr>
          <w:instrText xml:space="preserve"> PAGE   \* MERGEFORMAT </w:instrText>
        </w:r>
        <w:r w:rsidRPr="00FC5F1E">
          <w:rPr>
            <w:rFonts w:ascii="Times New Roman" w:hAnsi="Times New Roman" w:cs="Times New Roman"/>
            <w:sz w:val="24"/>
            <w:szCs w:val="24"/>
          </w:rPr>
          <w:fldChar w:fldCharType="separate"/>
        </w:r>
        <w:r w:rsidR="003E0459">
          <w:rPr>
            <w:rFonts w:ascii="Times New Roman" w:hAnsi="Times New Roman" w:cs="Times New Roman"/>
            <w:noProof/>
            <w:sz w:val="24"/>
            <w:szCs w:val="24"/>
          </w:rPr>
          <w:t>2</w:t>
        </w:r>
        <w:r w:rsidRPr="00FC5F1E">
          <w:rPr>
            <w:rFonts w:ascii="Times New Roman" w:hAnsi="Times New Roman" w:cs="Times New Roman"/>
            <w:noProof/>
            <w:sz w:val="24"/>
            <w:szCs w:val="24"/>
          </w:rPr>
          <w:fldChar w:fldCharType="end"/>
        </w:r>
      </w:sdtContent>
    </w:sdt>
  </w:p>
  <w:p w:rsidR="00FC5F1E" w:rsidRDefault="00FC5F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F1E" w:rsidRPr="00FC5F1E" w:rsidRDefault="00FC5F1E">
    <w:pPr>
      <w:pStyle w:val="Header"/>
      <w:jc w:val="right"/>
      <w:rPr>
        <w:rFonts w:ascii="Times New Roman" w:hAnsi="Times New Roman" w:cs="Times New Roman"/>
        <w:sz w:val="24"/>
        <w:szCs w:val="24"/>
      </w:rPr>
    </w:pPr>
    <w:r w:rsidRPr="00FC5F1E">
      <w:rPr>
        <w:rFonts w:ascii="Times New Roman" w:hAnsi="Times New Roman" w:cs="Times New Roman"/>
        <w:sz w:val="24"/>
        <w:szCs w:val="24"/>
      </w:rPr>
      <w:t>Running head: FALL OF QING DYNASTY</w:t>
    </w:r>
    <w:r w:rsidRPr="00FC5F1E">
      <w:rPr>
        <w:rFonts w:ascii="Times New Roman" w:hAnsi="Times New Roman" w:cs="Times New Roman"/>
        <w:sz w:val="24"/>
        <w:szCs w:val="24"/>
      </w:rPr>
      <w:tab/>
    </w:r>
    <w:r w:rsidRPr="00FC5F1E">
      <w:rPr>
        <w:rFonts w:ascii="Times New Roman" w:hAnsi="Times New Roman" w:cs="Times New Roman"/>
        <w:sz w:val="24"/>
        <w:szCs w:val="24"/>
      </w:rPr>
      <w:tab/>
    </w:r>
    <w:sdt>
      <w:sdtPr>
        <w:rPr>
          <w:rFonts w:ascii="Times New Roman" w:hAnsi="Times New Roman" w:cs="Times New Roman"/>
          <w:sz w:val="24"/>
          <w:szCs w:val="24"/>
        </w:rPr>
        <w:id w:val="-147287788"/>
        <w:docPartObj>
          <w:docPartGallery w:val="Page Numbers (Top of Page)"/>
          <w:docPartUnique/>
        </w:docPartObj>
      </w:sdtPr>
      <w:sdtEndPr>
        <w:rPr>
          <w:noProof/>
        </w:rPr>
      </w:sdtEndPr>
      <w:sdtContent>
        <w:r w:rsidRPr="00FC5F1E">
          <w:rPr>
            <w:rFonts w:ascii="Times New Roman" w:hAnsi="Times New Roman" w:cs="Times New Roman"/>
            <w:sz w:val="24"/>
            <w:szCs w:val="24"/>
          </w:rPr>
          <w:fldChar w:fldCharType="begin"/>
        </w:r>
        <w:r w:rsidRPr="00FC5F1E">
          <w:rPr>
            <w:rFonts w:ascii="Times New Roman" w:hAnsi="Times New Roman" w:cs="Times New Roman"/>
            <w:sz w:val="24"/>
            <w:szCs w:val="24"/>
          </w:rPr>
          <w:instrText xml:space="preserve"> PAGE   \* MERGEFORMAT </w:instrText>
        </w:r>
        <w:r w:rsidRPr="00FC5F1E">
          <w:rPr>
            <w:rFonts w:ascii="Times New Roman" w:hAnsi="Times New Roman" w:cs="Times New Roman"/>
            <w:sz w:val="24"/>
            <w:szCs w:val="24"/>
          </w:rPr>
          <w:fldChar w:fldCharType="separate"/>
        </w:r>
        <w:r w:rsidR="003E0459">
          <w:rPr>
            <w:rFonts w:ascii="Times New Roman" w:hAnsi="Times New Roman" w:cs="Times New Roman"/>
            <w:noProof/>
            <w:sz w:val="24"/>
            <w:szCs w:val="24"/>
          </w:rPr>
          <w:t>1</w:t>
        </w:r>
        <w:r w:rsidRPr="00FC5F1E">
          <w:rPr>
            <w:rFonts w:ascii="Times New Roman" w:hAnsi="Times New Roman" w:cs="Times New Roman"/>
            <w:noProof/>
            <w:sz w:val="24"/>
            <w:szCs w:val="24"/>
          </w:rPr>
          <w:fldChar w:fldCharType="end"/>
        </w:r>
      </w:sdtContent>
    </w:sdt>
  </w:p>
  <w:p w:rsidR="00FC5F1E" w:rsidRPr="00FC5F1E" w:rsidRDefault="00FC5F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DkYYWpmYGlgaWSjpKwanFxZn5eSAFhrUAKJGeJiwAAAA="/>
  </w:docVars>
  <w:rsids>
    <w:rsidRoot w:val="00E629B7"/>
    <w:rsid w:val="001F1266"/>
    <w:rsid w:val="003B3C6F"/>
    <w:rsid w:val="003E0459"/>
    <w:rsid w:val="004B687B"/>
    <w:rsid w:val="004D76D1"/>
    <w:rsid w:val="004E0D6A"/>
    <w:rsid w:val="005D56F1"/>
    <w:rsid w:val="00651228"/>
    <w:rsid w:val="006E2EEB"/>
    <w:rsid w:val="0078060D"/>
    <w:rsid w:val="00816FEA"/>
    <w:rsid w:val="00883174"/>
    <w:rsid w:val="00BB38E8"/>
    <w:rsid w:val="00D003B0"/>
    <w:rsid w:val="00DA00A8"/>
    <w:rsid w:val="00E629B7"/>
    <w:rsid w:val="00FB7F84"/>
    <w:rsid w:val="00FC5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F1E"/>
  </w:style>
  <w:style w:type="paragraph" w:styleId="Footer">
    <w:name w:val="footer"/>
    <w:basedOn w:val="Normal"/>
    <w:link w:val="FooterChar"/>
    <w:uiPriority w:val="99"/>
    <w:unhideWhenUsed/>
    <w:rsid w:val="00FC5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F1E"/>
  </w:style>
  <w:style w:type="character" w:styleId="Hyperlink">
    <w:name w:val="Hyperlink"/>
    <w:basedOn w:val="DefaultParagraphFont"/>
    <w:uiPriority w:val="99"/>
    <w:unhideWhenUsed/>
    <w:rsid w:val="003B3C6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F1E"/>
  </w:style>
  <w:style w:type="paragraph" w:styleId="Footer">
    <w:name w:val="footer"/>
    <w:basedOn w:val="Normal"/>
    <w:link w:val="FooterChar"/>
    <w:uiPriority w:val="99"/>
    <w:unhideWhenUsed/>
    <w:rsid w:val="00FC5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F1E"/>
  </w:style>
  <w:style w:type="character" w:styleId="Hyperlink">
    <w:name w:val="Hyperlink"/>
    <w:basedOn w:val="DefaultParagraphFont"/>
    <w:uiPriority w:val="99"/>
    <w:unhideWhenUsed/>
    <w:rsid w:val="003B3C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93935">
      <w:bodyDiv w:val="1"/>
      <w:marLeft w:val="0"/>
      <w:marRight w:val="0"/>
      <w:marTop w:val="0"/>
      <w:marBottom w:val="0"/>
      <w:divBdr>
        <w:top w:val="none" w:sz="0" w:space="0" w:color="auto"/>
        <w:left w:val="none" w:sz="0" w:space="0" w:color="auto"/>
        <w:bottom w:val="none" w:sz="0" w:space="0" w:color="auto"/>
        <w:right w:val="none" w:sz="0" w:space="0" w:color="auto"/>
      </w:divBdr>
      <w:divsChild>
        <w:div w:id="306512923">
          <w:marLeft w:val="0"/>
          <w:marRight w:val="0"/>
          <w:marTop w:val="0"/>
          <w:marBottom w:val="0"/>
          <w:divBdr>
            <w:top w:val="none" w:sz="0" w:space="0" w:color="auto"/>
            <w:left w:val="none" w:sz="0" w:space="0" w:color="auto"/>
            <w:bottom w:val="none" w:sz="0" w:space="0" w:color="auto"/>
            <w:right w:val="none" w:sz="0" w:space="0" w:color="auto"/>
          </w:divBdr>
          <w:divsChild>
            <w:div w:id="1912538133">
              <w:marLeft w:val="0"/>
              <w:marRight w:val="0"/>
              <w:marTop w:val="0"/>
              <w:marBottom w:val="0"/>
              <w:divBdr>
                <w:top w:val="none" w:sz="0" w:space="0" w:color="auto"/>
                <w:left w:val="none" w:sz="0" w:space="0" w:color="auto"/>
                <w:bottom w:val="none" w:sz="0" w:space="0" w:color="auto"/>
                <w:right w:val="none" w:sz="0" w:space="0" w:color="auto"/>
              </w:divBdr>
              <w:divsChild>
                <w:div w:id="467825825">
                  <w:marLeft w:val="-225"/>
                  <w:marRight w:val="-225"/>
                  <w:marTop w:val="0"/>
                  <w:marBottom w:val="0"/>
                  <w:divBdr>
                    <w:top w:val="none" w:sz="0" w:space="0" w:color="auto"/>
                    <w:left w:val="none" w:sz="0" w:space="0" w:color="auto"/>
                    <w:bottom w:val="none" w:sz="0" w:space="0" w:color="auto"/>
                    <w:right w:val="none" w:sz="0" w:space="0" w:color="auto"/>
                  </w:divBdr>
                  <w:divsChild>
                    <w:div w:id="1973750572">
                      <w:marLeft w:val="0"/>
                      <w:marRight w:val="0"/>
                      <w:marTop w:val="0"/>
                      <w:marBottom w:val="0"/>
                      <w:divBdr>
                        <w:top w:val="none" w:sz="0" w:space="0" w:color="auto"/>
                        <w:left w:val="none" w:sz="0" w:space="0" w:color="auto"/>
                        <w:bottom w:val="none" w:sz="0" w:space="0" w:color="auto"/>
                        <w:right w:val="none" w:sz="0" w:space="0" w:color="auto"/>
                      </w:divBdr>
                      <w:divsChild>
                        <w:div w:id="972101212">
                          <w:marLeft w:val="0"/>
                          <w:marRight w:val="0"/>
                          <w:marTop w:val="120"/>
                          <w:marBottom w:val="120"/>
                          <w:divBdr>
                            <w:top w:val="single" w:sz="6" w:space="12" w:color="D4D4D4"/>
                            <w:left w:val="single" w:sz="6" w:space="12" w:color="D4D4D4"/>
                            <w:bottom w:val="single" w:sz="6" w:space="12" w:color="D4D4D4"/>
                            <w:right w:val="single" w:sz="6" w:space="12" w:color="D4D4D4"/>
                          </w:divBdr>
                          <w:divsChild>
                            <w:div w:id="1675839554">
                              <w:marLeft w:val="0"/>
                              <w:marRight w:val="0"/>
                              <w:marTop w:val="0"/>
                              <w:marBottom w:val="0"/>
                              <w:divBdr>
                                <w:top w:val="none" w:sz="0" w:space="0" w:color="auto"/>
                                <w:left w:val="none" w:sz="0" w:space="0" w:color="auto"/>
                                <w:bottom w:val="none" w:sz="0" w:space="0" w:color="auto"/>
                                <w:right w:val="none" w:sz="0" w:space="0" w:color="auto"/>
                              </w:divBdr>
                            </w:div>
                          </w:divsChild>
                        </w:div>
                        <w:div w:id="1497527627">
                          <w:marLeft w:val="0"/>
                          <w:marRight w:val="0"/>
                          <w:marTop w:val="75"/>
                          <w:marBottom w:val="150"/>
                          <w:divBdr>
                            <w:top w:val="single" w:sz="6" w:space="31" w:color="D4D4D4"/>
                            <w:left w:val="single" w:sz="6" w:space="31" w:color="D4D4D4"/>
                            <w:bottom w:val="single" w:sz="6" w:space="31" w:color="D4D4D4"/>
                            <w:right w:val="single" w:sz="6" w:space="31" w:color="D4D4D4"/>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naknowedge.de/History/Qing/qing.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oughtco.com/fall-of-the-qing-dynasty-195608"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istory.com/topics/china/boxer-rebellion" TargetMode="External"/><Relationship Id="rId4" Type="http://schemas.openxmlformats.org/officeDocument/2006/relationships/webSettings" Target="webSettings.xml"/><Relationship Id="rId9" Type="http://schemas.openxmlformats.org/officeDocument/2006/relationships/hyperlink" Target="https://www.youtube.com/watch?v=tYasXo4YO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2018-12-06T23:41:00Z</dcterms:created>
  <dcterms:modified xsi:type="dcterms:W3CDTF">2018-12-06T23:41:00Z</dcterms:modified>
</cp:coreProperties>
</file>